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1EA7" w:rsidRPr="00C27CFA" w:rsidP="001A1EA7">
      <w:pPr>
        <w:ind w:firstLine="709"/>
        <w:jc w:val="right"/>
      </w:pPr>
      <w:r w:rsidRPr="00C27CFA">
        <w:t>дело № 5-</w:t>
      </w:r>
      <w:r w:rsidR="000C440B">
        <w:t>890</w:t>
      </w:r>
      <w:r w:rsidRPr="00C27CFA" w:rsidR="00FA1615">
        <w:t>-2001</w:t>
      </w:r>
      <w:r w:rsidRPr="00C27CFA" w:rsidR="00670595">
        <w:t>/2025</w:t>
      </w:r>
    </w:p>
    <w:p w:rsidR="001A1EA7" w:rsidRPr="00C27CFA" w:rsidP="001A1EA7">
      <w:pPr>
        <w:ind w:firstLine="709"/>
        <w:jc w:val="center"/>
        <w:rPr>
          <w:sz w:val="28"/>
          <w:szCs w:val="28"/>
        </w:rPr>
      </w:pPr>
      <w:r w:rsidRPr="00C27CFA">
        <w:rPr>
          <w:sz w:val="28"/>
          <w:szCs w:val="28"/>
        </w:rPr>
        <w:t>ПОСТАНОВЛЕНИЕ</w:t>
      </w:r>
    </w:p>
    <w:p w:rsidR="001A1EA7" w:rsidRPr="00C27CFA" w:rsidP="001A1EA7">
      <w:pPr>
        <w:ind w:firstLine="709"/>
        <w:jc w:val="center"/>
        <w:rPr>
          <w:sz w:val="28"/>
          <w:szCs w:val="28"/>
        </w:rPr>
      </w:pPr>
      <w:r w:rsidRPr="00C27CFA">
        <w:rPr>
          <w:sz w:val="28"/>
          <w:szCs w:val="28"/>
        </w:rPr>
        <w:t>о назначении административного наказания</w:t>
      </w:r>
    </w:p>
    <w:p w:rsidR="001A1EA7" w:rsidRPr="00C27CFA" w:rsidP="001A1EA7">
      <w:pPr>
        <w:jc w:val="both"/>
        <w:rPr>
          <w:sz w:val="28"/>
          <w:szCs w:val="28"/>
        </w:rPr>
      </w:pPr>
      <w:r w:rsidRPr="00C27CFA">
        <w:rPr>
          <w:sz w:val="28"/>
          <w:szCs w:val="28"/>
        </w:rPr>
        <w:t>30</w:t>
      </w:r>
      <w:r w:rsidRPr="00C27CFA" w:rsidR="00FA1615">
        <w:rPr>
          <w:sz w:val="28"/>
          <w:szCs w:val="28"/>
        </w:rPr>
        <w:t xml:space="preserve"> сентября</w:t>
      </w:r>
      <w:r w:rsidRPr="00C27CFA" w:rsidR="00670595">
        <w:rPr>
          <w:sz w:val="28"/>
          <w:szCs w:val="28"/>
        </w:rPr>
        <w:t xml:space="preserve"> 2025</w:t>
      </w:r>
      <w:r w:rsidRPr="00C27CFA">
        <w:rPr>
          <w:sz w:val="28"/>
          <w:szCs w:val="28"/>
        </w:rPr>
        <w:t xml:space="preserve"> года </w:t>
      </w:r>
      <w:r w:rsidRPr="00C27CFA">
        <w:rPr>
          <w:sz w:val="28"/>
          <w:szCs w:val="28"/>
        </w:rPr>
        <w:tab/>
      </w:r>
      <w:r w:rsidRPr="00C27CFA">
        <w:rPr>
          <w:sz w:val="28"/>
          <w:szCs w:val="28"/>
        </w:rPr>
        <w:tab/>
      </w:r>
      <w:r w:rsidRPr="00C27CFA">
        <w:rPr>
          <w:sz w:val="28"/>
          <w:szCs w:val="28"/>
        </w:rPr>
        <w:t xml:space="preserve">                                                                    г. Нефтеюганск                                                                            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</w:p>
    <w:p w:rsidR="001A1EA7" w:rsidRPr="00C27CFA" w:rsidP="001A1EA7">
      <w:pPr>
        <w:ind w:firstLine="709"/>
        <w:jc w:val="both"/>
        <w:rPr>
          <w:iCs/>
          <w:sz w:val="28"/>
          <w:szCs w:val="28"/>
        </w:rPr>
      </w:pPr>
      <w:r w:rsidRPr="00C27CFA">
        <w:rPr>
          <w:sz w:val="28"/>
          <w:szCs w:val="28"/>
        </w:rPr>
        <w:t>Мировой судья судебного участка №2 Нефтеюганского судебного района Ханты-Мансийского автономног</w:t>
      </w:r>
      <w:r w:rsidRPr="00C27CFA">
        <w:rPr>
          <w:sz w:val="28"/>
          <w:szCs w:val="28"/>
        </w:rPr>
        <w:t>о округа – Югры Е.А.Таскаева</w:t>
      </w:r>
      <w:r w:rsidRPr="00C27CFA" w:rsidR="00FA1615">
        <w:rPr>
          <w:sz w:val="28"/>
          <w:szCs w:val="28"/>
        </w:rPr>
        <w:t>, и.о. мирового судьи судебного участка №1 Нефтеюганского судебного района Ханты-Мансийского автономного округа – Югры</w:t>
      </w:r>
      <w:r w:rsidRPr="00C27CFA">
        <w:rPr>
          <w:sz w:val="28"/>
          <w:szCs w:val="28"/>
        </w:rPr>
        <w:t xml:space="preserve"> (</w:t>
      </w:r>
      <w:r w:rsidRPr="00C27CFA">
        <w:rPr>
          <w:iCs/>
          <w:sz w:val="28"/>
          <w:szCs w:val="28"/>
        </w:rPr>
        <w:t xml:space="preserve">ХМАО-Югра, г. Нефтеюганск, 1 мкр., дом 30), 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iCs/>
          <w:sz w:val="28"/>
          <w:szCs w:val="28"/>
        </w:rPr>
        <w:t>р</w:t>
      </w:r>
      <w:r w:rsidRPr="00C27CFA">
        <w:rPr>
          <w:sz w:val="28"/>
          <w:szCs w:val="28"/>
        </w:rPr>
        <w:t>ассмотрев в открытом судебном заседании дело об административ</w:t>
      </w:r>
      <w:r w:rsidRPr="00C27CFA">
        <w:rPr>
          <w:sz w:val="28"/>
          <w:szCs w:val="28"/>
        </w:rPr>
        <w:t>ном правонарушении в отношении</w:t>
      </w:r>
    </w:p>
    <w:p w:rsidR="00C27CFA" w:rsidRPr="00C27CFA" w:rsidP="001A1E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генерального </w:t>
      </w:r>
      <w:r w:rsidRPr="00C27CFA">
        <w:rPr>
          <w:sz w:val="28"/>
          <w:szCs w:val="28"/>
        </w:rPr>
        <w:t>директора ООО «</w:t>
      </w:r>
      <w:r>
        <w:rPr>
          <w:sz w:val="28"/>
          <w:szCs w:val="28"/>
        </w:rPr>
        <w:t>Восход - Югра</w:t>
      </w:r>
      <w:r w:rsidRPr="00C27CFA">
        <w:rPr>
          <w:sz w:val="28"/>
          <w:szCs w:val="28"/>
        </w:rPr>
        <w:t xml:space="preserve">» </w:t>
      </w:r>
      <w:r>
        <w:rPr>
          <w:sz w:val="28"/>
          <w:szCs w:val="28"/>
        </w:rPr>
        <w:t>Карлюка А.</w:t>
      </w:r>
      <w:r>
        <w:rPr>
          <w:sz w:val="28"/>
          <w:szCs w:val="28"/>
        </w:rPr>
        <w:t>А.</w:t>
      </w:r>
      <w:r>
        <w:rPr>
          <w:sz w:val="28"/>
          <w:szCs w:val="28"/>
        </w:rPr>
        <w:t>, *</w:t>
      </w:r>
      <w:r w:rsidRPr="00C27CFA">
        <w:rPr>
          <w:sz w:val="28"/>
          <w:szCs w:val="28"/>
        </w:rPr>
        <w:t xml:space="preserve"> года рождения, уроженца</w:t>
      </w:r>
      <w:r>
        <w:rPr>
          <w:sz w:val="28"/>
          <w:szCs w:val="28"/>
        </w:rPr>
        <w:t xml:space="preserve"> *</w:t>
      </w:r>
      <w:r w:rsidRPr="00C27CFA">
        <w:rPr>
          <w:sz w:val="28"/>
          <w:szCs w:val="28"/>
        </w:rPr>
        <w:t>, гражданина Российской Федерации, проживающего по адресу:</w:t>
      </w:r>
      <w:r>
        <w:rPr>
          <w:sz w:val="28"/>
          <w:szCs w:val="28"/>
        </w:rPr>
        <w:t xml:space="preserve"> *</w:t>
      </w:r>
      <w:r w:rsidRPr="00C27CFA">
        <w:rPr>
          <w:sz w:val="28"/>
          <w:szCs w:val="28"/>
        </w:rPr>
        <w:t>,</w:t>
      </w:r>
    </w:p>
    <w:p w:rsidR="001A1EA7" w:rsidRPr="00C27CFA" w:rsidP="001A1EA7">
      <w:pPr>
        <w:ind w:firstLine="709"/>
        <w:jc w:val="both"/>
        <w:rPr>
          <w:sz w:val="28"/>
          <w:szCs w:val="28"/>
          <w:lang w:val="x-none"/>
        </w:rPr>
      </w:pPr>
      <w:r w:rsidRPr="00C27CFA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</w:t>
      </w:r>
      <w:r w:rsidRPr="00C27CFA">
        <w:rPr>
          <w:sz w:val="28"/>
          <w:szCs w:val="28"/>
          <w:lang w:val="x-none"/>
        </w:rPr>
        <w:t xml:space="preserve"> Федерации об административных правонарушениях,</w:t>
      </w:r>
    </w:p>
    <w:p w:rsidR="001A1EA7" w:rsidRPr="00C27CFA" w:rsidP="001A1EA7">
      <w:pPr>
        <w:ind w:firstLine="709"/>
        <w:jc w:val="both"/>
        <w:rPr>
          <w:sz w:val="28"/>
          <w:szCs w:val="28"/>
          <w:lang w:val="x-none"/>
        </w:rPr>
      </w:pPr>
    </w:p>
    <w:p w:rsidR="001A1EA7" w:rsidRPr="00C27CFA" w:rsidP="001A1EA7">
      <w:pPr>
        <w:ind w:firstLine="709"/>
        <w:jc w:val="center"/>
        <w:rPr>
          <w:bCs/>
          <w:sz w:val="28"/>
          <w:szCs w:val="28"/>
        </w:rPr>
      </w:pPr>
      <w:r w:rsidRPr="00C27CFA">
        <w:rPr>
          <w:bCs/>
          <w:sz w:val="28"/>
          <w:szCs w:val="28"/>
        </w:rPr>
        <w:t>У С Т А Н О В И Л: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Карлюк А.А.</w:t>
      </w:r>
      <w:r w:rsidRPr="00C27CFA" w:rsidR="00C27CFA">
        <w:rPr>
          <w:sz w:val="28"/>
          <w:szCs w:val="28"/>
        </w:rPr>
        <w:t xml:space="preserve">, являясь директором </w:t>
      </w:r>
      <w:r>
        <w:rPr>
          <w:sz w:val="28"/>
          <w:szCs w:val="28"/>
        </w:rPr>
        <w:t>ООО «Восход - Югра»</w:t>
      </w:r>
      <w:r w:rsidRPr="00C27CFA" w:rsidR="00C27CFA">
        <w:rPr>
          <w:sz w:val="28"/>
          <w:szCs w:val="28"/>
        </w:rPr>
        <w:t xml:space="preserve">, зарегистрированного по адресу: ХМАО-Югра, г. Нефтеюганск, </w:t>
      </w:r>
      <w:r>
        <w:rPr>
          <w:sz w:val="28"/>
          <w:szCs w:val="28"/>
        </w:rPr>
        <w:t>1 мкр-н, дом 20А</w:t>
      </w:r>
      <w:r w:rsidRPr="00C27CFA" w:rsidR="00C27CFA">
        <w:rPr>
          <w:sz w:val="28"/>
          <w:szCs w:val="28"/>
        </w:rPr>
        <w:t xml:space="preserve">, </w:t>
      </w:r>
      <w:r w:rsidRPr="00C27CFA">
        <w:rPr>
          <w:sz w:val="28"/>
          <w:szCs w:val="28"/>
          <w:lang w:val="x-none"/>
        </w:rPr>
        <w:t xml:space="preserve">несвоевременно представил </w:t>
      </w:r>
      <w:r w:rsidRPr="00C27CFA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Pr="00C27CFA">
        <w:rPr>
          <w:sz w:val="28"/>
          <w:szCs w:val="28"/>
          <w:lang w:val="x-none"/>
        </w:rPr>
        <w:t xml:space="preserve">России № </w:t>
      </w:r>
      <w:r w:rsidRPr="00C27CFA">
        <w:rPr>
          <w:sz w:val="28"/>
          <w:szCs w:val="28"/>
        </w:rPr>
        <w:t>7</w:t>
      </w:r>
      <w:r w:rsidRPr="00C27CFA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Pr="00C27CFA">
        <w:rPr>
          <w:sz w:val="28"/>
          <w:szCs w:val="28"/>
        </w:rPr>
        <w:t xml:space="preserve"> налоговую декларацию по налогу на добавле</w:t>
      </w:r>
      <w:r w:rsidRPr="00C27CFA">
        <w:rPr>
          <w:sz w:val="28"/>
          <w:szCs w:val="28"/>
        </w:rPr>
        <w:t xml:space="preserve">нную стоимость за </w:t>
      </w:r>
      <w:r w:rsidRPr="00C27CFA" w:rsidR="005D6826">
        <w:rPr>
          <w:sz w:val="28"/>
          <w:szCs w:val="28"/>
        </w:rPr>
        <w:t>1</w:t>
      </w:r>
      <w:r w:rsidRPr="00C27CFA" w:rsidR="00B26F24">
        <w:rPr>
          <w:sz w:val="28"/>
          <w:szCs w:val="28"/>
        </w:rPr>
        <w:t xml:space="preserve"> квартал 202</w:t>
      </w:r>
      <w:r w:rsidRPr="00C27CFA" w:rsidR="005D6826">
        <w:rPr>
          <w:sz w:val="28"/>
          <w:szCs w:val="28"/>
        </w:rPr>
        <w:t>5</w:t>
      </w:r>
      <w:r w:rsidRPr="00C27CFA">
        <w:rPr>
          <w:sz w:val="28"/>
          <w:szCs w:val="28"/>
        </w:rPr>
        <w:t xml:space="preserve"> года. Сро</w:t>
      </w:r>
      <w:r w:rsidRPr="00C27CFA" w:rsidR="00B26F24">
        <w:rPr>
          <w:sz w:val="28"/>
          <w:szCs w:val="28"/>
        </w:rPr>
        <w:t xml:space="preserve">к представления не позднее </w:t>
      </w:r>
      <w:r w:rsidRPr="00C27CFA" w:rsidR="005D6826">
        <w:rPr>
          <w:sz w:val="28"/>
          <w:szCs w:val="28"/>
        </w:rPr>
        <w:t>25.04.2025</w:t>
      </w:r>
      <w:r w:rsidRPr="00C27CFA">
        <w:rPr>
          <w:sz w:val="28"/>
          <w:szCs w:val="28"/>
        </w:rPr>
        <w:t xml:space="preserve">, фактически декларация была представлена </w:t>
      </w:r>
      <w:r>
        <w:rPr>
          <w:sz w:val="28"/>
          <w:szCs w:val="28"/>
        </w:rPr>
        <w:t>06</w:t>
      </w:r>
      <w:r w:rsidRPr="00C27CFA" w:rsidR="00C27CFA">
        <w:rPr>
          <w:sz w:val="28"/>
          <w:szCs w:val="28"/>
        </w:rPr>
        <w:t>.05</w:t>
      </w:r>
      <w:r w:rsidRPr="00C27CFA" w:rsidR="00FB51B7">
        <w:rPr>
          <w:sz w:val="28"/>
          <w:szCs w:val="28"/>
        </w:rPr>
        <w:t>.2025</w:t>
      </w:r>
      <w:r w:rsidRPr="00C27CFA">
        <w:rPr>
          <w:sz w:val="28"/>
          <w:szCs w:val="28"/>
        </w:rPr>
        <w:t>.</w:t>
      </w:r>
    </w:p>
    <w:p w:rsidR="00FA1615" w:rsidRPr="00C27CFA" w:rsidP="001A1EA7">
      <w:pPr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Карлюк А.А.</w:t>
      </w:r>
      <w:r w:rsidRPr="00C27CFA">
        <w:rPr>
          <w:sz w:val="28"/>
          <w:szCs w:val="28"/>
        </w:rPr>
        <w:t>, извещенный судом о времени и месте рассмотрения дела надлежащим образом, в судебное заседание не явился, о при</w:t>
      </w:r>
      <w:r w:rsidRPr="00C27CFA">
        <w:rPr>
          <w:sz w:val="28"/>
          <w:szCs w:val="28"/>
        </w:rPr>
        <w:t>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</w:t>
      </w:r>
      <w:r w:rsidRPr="00C27CFA">
        <w:rPr>
          <w:sz w:val="28"/>
          <w:szCs w:val="28"/>
        </w:rPr>
        <w:t xml:space="preserve">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sz w:val="28"/>
          <w:szCs w:val="28"/>
        </w:rPr>
        <w:t>К</w:t>
      </w:r>
      <w:r>
        <w:rPr>
          <w:sz w:val="28"/>
          <w:szCs w:val="28"/>
        </w:rPr>
        <w:t>арлюка А.А.</w:t>
      </w:r>
      <w:r w:rsidRPr="00C27CFA">
        <w:rPr>
          <w:sz w:val="28"/>
          <w:szCs w:val="28"/>
        </w:rPr>
        <w:t xml:space="preserve"> в его отсутствие.</w:t>
      </w:r>
      <w:r w:rsidRPr="00C27CFA" w:rsidR="001A1EA7">
        <w:rPr>
          <w:sz w:val="28"/>
          <w:szCs w:val="28"/>
          <w:lang w:val="x-none"/>
        </w:rPr>
        <w:t xml:space="preserve">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  <w:lang w:val="x-none"/>
        </w:rPr>
        <w:t>Мировой судья, исследовав материалы дела:</w:t>
      </w:r>
    </w:p>
    <w:p w:rsidR="001A1EA7" w:rsidRPr="00C27CFA" w:rsidP="00C27CFA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 </w:t>
      </w:r>
      <w:r w:rsidRPr="00C27CFA">
        <w:rPr>
          <w:sz w:val="28"/>
          <w:szCs w:val="28"/>
          <w:lang w:val="x-none"/>
        </w:rPr>
        <w:t>- протокол об административном правонарушении</w:t>
      </w:r>
      <w:r w:rsidRPr="00C27CFA">
        <w:rPr>
          <w:sz w:val="28"/>
          <w:szCs w:val="28"/>
        </w:rPr>
        <w:t xml:space="preserve"> от </w:t>
      </w:r>
      <w:r w:rsidRPr="00C27CFA" w:rsidR="005D6826">
        <w:rPr>
          <w:sz w:val="28"/>
          <w:szCs w:val="28"/>
        </w:rPr>
        <w:t>11.08.2025</w:t>
      </w:r>
      <w:r w:rsidRPr="00C27CFA">
        <w:rPr>
          <w:sz w:val="28"/>
          <w:szCs w:val="28"/>
          <w:lang w:val="x-none"/>
        </w:rPr>
        <w:t>, согласно которому</w:t>
      </w:r>
      <w:r w:rsidRPr="00C27CFA">
        <w:rPr>
          <w:sz w:val="28"/>
          <w:szCs w:val="28"/>
        </w:rPr>
        <w:t xml:space="preserve"> </w:t>
      </w:r>
      <w:r w:rsidR="000C440B">
        <w:rPr>
          <w:sz w:val="28"/>
          <w:szCs w:val="28"/>
        </w:rPr>
        <w:t xml:space="preserve">Карлюк А.А., являясь директором ООО «Восход - Югра», зарегистрированного по адресу: ХМАО-Югра, г. Нефтеюганск, 1 мкр-н, дом 20А, </w:t>
      </w:r>
      <w:r w:rsidR="000C440B">
        <w:rPr>
          <w:sz w:val="28"/>
          <w:szCs w:val="28"/>
          <w:lang w:val="x-none"/>
        </w:rPr>
        <w:t xml:space="preserve">несвоевременно представил </w:t>
      </w:r>
      <w:r w:rsidR="000C440B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="000C440B">
        <w:rPr>
          <w:sz w:val="28"/>
          <w:szCs w:val="28"/>
          <w:lang w:val="x-none"/>
        </w:rPr>
        <w:t xml:space="preserve">России № </w:t>
      </w:r>
      <w:r w:rsidR="000C440B">
        <w:rPr>
          <w:sz w:val="28"/>
          <w:szCs w:val="28"/>
        </w:rPr>
        <w:t>7</w:t>
      </w:r>
      <w:r w:rsidR="000C440B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="000C440B">
        <w:rPr>
          <w:sz w:val="28"/>
          <w:szCs w:val="28"/>
        </w:rPr>
        <w:t xml:space="preserve"> налоговую декларацию по налогу на добавленную стоимость за 1 квартал 2025 года. Срок представления не позднее 25.04.2025, фактически декларация была представлена 06.05.2025.</w:t>
      </w:r>
      <w:r w:rsidRPr="00C27CFA" w:rsidR="00FB51B7">
        <w:rPr>
          <w:sz w:val="28"/>
          <w:szCs w:val="28"/>
        </w:rPr>
        <w:t xml:space="preserve"> </w:t>
      </w:r>
      <w:r w:rsidRPr="00C27CFA">
        <w:rPr>
          <w:sz w:val="28"/>
          <w:szCs w:val="28"/>
        </w:rPr>
        <w:t xml:space="preserve">Протокол составлен в отсутствие </w:t>
      </w:r>
      <w:r w:rsidR="000C440B">
        <w:rPr>
          <w:sz w:val="28"/>
          <w:szCs w:val="28"/>
        </w:rPr>
        <w:t>Карлюка А.А.</w:t>
      </w:r>
      <w:r w:rsidRPr="00C27CFA">
        <w:rPr>
          <w:sz w:val="28"/>
          <w:szCs w:val="28"/>
        </w:rPr>
        <w:t>, извещенного надлежащим образом о вр</w:t>
      </w:r>
      <w:r w:rsidRPr="00C27CFA">
        <w:rPr>
          <w:sz w:val="28"/>
          <w:szCs w:val="28"/>
        </w:rPr>
        <w:t>емени и месте составления протокола;</w:t>
      </w:r>
    </w:p>
    <w:p w:rsidR="001A1EA7" w:rsidRPr="00C27CFA" w:rsidP="001A1EA7">
      <w:pPr>
        <w:ind w:firstLine="540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Pr="00C27CFA" w:rsidR="005D6826">
        <w:rPr>
          <w:sz w:val="28"/>
          <w:szCs w:val="28"/>
        </w:rPr>
        <w:t>16.07.2025</w:t>
      </w:r>
      <w:r w:rsidRPr="00C27CFA">
        <w:rPr>
          <w:sz w:val="28"/>
          <w:szCs w:val="28"/>
        </w:rPr>
        <w:t>;</w:t>
      </w:r>
    </w:p>
    <w:p w:rsidR="001A1EA7" w:rsidRPr="00C27CFA" w:rsidP="001A1EA7">
      <w:pPr>
        <w:ind w:firstLine="540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- списком внутренних почтовых отправлений;</w:t>
      </w:r>
    </w:p>
    <w:p w:rsidR="001A1EA7" w:rsidRPr="00C27CFA" w:rsidP="001A1EA7">
      <w:pPr>
        <w:ind w:firstLine="540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- отчетом об отслеживании почтового отправления;</w:t>
      </w:r>
    </w:p>
    <w:p w:rsidR="001A1EA7" w:rsidRPr="00C27CFA" w:rsidP="001A1EA7">
      <w:pPr>
        <w:ind w:firstLine="540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- квитанцией о приеме </w:t>
      </w:r>
      <w:r w:rsidRPr="00C27CFA">
        <w:rPr>
          <w:sz w:val="28"/>
          <w:szCs w:val="28"/>
        </w:rPr>
        <w:t xml:space="preserve">налоговой декларации (расчета), бухгалтерской (финансовой) отчетности в электронной форме, согласно которой налоговая </w:t>
      </w:r>
      <w:r w:rsidRPr="00C27CFA">
        <w:rPr>
          <w:sz w:val="28"/>
          <w:szCs w:val="28"/>
        </w:rPr>
        <w:t xml:space="preserve">декларация по налогу на добавленную стоимость за </w:t>
      </w:r>
      <w:r w:rsidRPr="00C27CFA" w:rsidR="005D6826">
        <w:rPr>
          <w:sz w:val="28"/>
          <w:szCs w:val="28"/>
        </w:rPr>
        <w:t>1</w:t>
      </w:r>
      <w:r w:rsidRPr="00C27CFA" w:rsidR="00B26F24">
        <w:rPr>
          <w:sz w:val="28"/>
          <w:szCs w:val="28"/>
        </w:rPr>
        <w:t xml:space="preserve"> квартал 202</w:t>
      </w:r>
      <w:r w:rsidRPr="00C27CFA" w:rsidR="005D6826">
        <w:rPr>
          <w:sz w:val="28"/>
          <w:szCs w:val="28"/>
        </w:rPr>
        <w:t>5</w:t>
      </w:r>
      <w:r w:rsidRPr="00C27CFA">
        <w:rPr>
          <w:sz w:val="28"/>
          <w:szCs w:val="28"/>
        </w:rPr>
        <w:t xml:space="preserve"> года </w:t>
      </w:r>
      <w:r w:rsidR="000C440B">
        <w:rPr>
          <w:sz w:val="28"/>
          <w:szCs w:val="28"/>
        </w:rPr>
        <w:t>ООО «Восход - Югра»</w:t>
      </w:r>
      <w:r w:rsidRPr="00C27CFA" w:rsidR="007D4A9D">
        <w:rPr>
          <w:sz w:val="28"/>
          <w:szCs w:val="28"/>
        </w:rPr>
        <w:t xml:space="preserve"> </w:t>
      </w:r>
      <w:r w:rsidRPr="00C27CFA">
        <w:rPr>
          <w:sz w:val="28"/>
          <w:szCs w:val="28"/>
        </w:rPr>
        <w:t xml:space="preserve">предоставлена </w:t>
      </w:r>
      <w:r w:rsidR="000C440B">
        <w:rPr>
          <w:sz w:val="28"/>
          <w:szCs w:val="28"/>
        </w:rPr>
        <w:t>06</w:t>
      </w:r>
      <w:r w:rsidRPr="00C27CFA" w:rsidR="00C27CFA">
        <w:rPr>
          <w:sz w:val="28"/>
          <w:szCs w:val="28"/>
        </w:rPr>
        <w:t>.05</w:t>
      </w:r>
      <w:r w:rsidRPr="00C27CFA" w:rsidR="005D6826">
        <w:rPr>
          <w:sz w:val="28"/>
          <w:szCs w:val="28"/>
        </w:rPr>
        <w:t>.2025</w:t>
      </w:r>
      <w:r w:rsidRPr="00C27CFA">
        <w:rPr>
          <w:sz w:val="28"/>
          <w:szCs w:val="28"/>
        </w:rPr>
        <w:t>;</w:t>
      </w:r>
    </w:p>
    <w:p w:rsidR="00670595" w:rsidRPr="00C27CFA" w:rsidP="00FA161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="000C440B">
        <w:rPr>
          <w:sz w:val="28"/>
          <w:szCs w:val="28"/>
        </w:rPr>
        <w:t>ООО «Восход - Югра»</w:t>
      </w:r>
      <w:r w:rsidRPr="00C27CFA">
        <w:rPr>
          <w:sz w:val="28"/>
          <w:szCs w:val="28"/>
        </w:rPr>
        <w:t xml:space="preserve">, </w:t>
      </w:r>
      <w:r w:rsidR="000C440B">
        <w:rPr>
          <w:sz w:val="28"/>
          <w:szCs w:val="28"/>
        </w:rPr>
        <w:t xml:space="preserve">генеральным </w:t>
      </w:r>
      <w:r w:rsidRPr="00C27CFA">
        <w:rPr>
          <w:sz w:val="28"/>
          <w:szCs w:val="28"/>
        </w:rPr>
        <w:t xml:space="preserve">директором которого является </w:t>
      </w:r>
      <w:r w:rsidR="000C440B">
        <w:rPr>
          <w:sz w:val="28"/>
          <w:szCs w:val="28"/>
        </w:rPr>
        <w:t>Карлюк А.А.</w:t>
      </w:r>
      <w:r w:rsidRPr="00C27CFA" w:rsidR="001A1EA7">
        <w:rPr>
          <w:sz w:val="28"/>
          <w:szCs w:val="28"/>
        </w:rPr>
        <w:t xml:space="preserve">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В соответствии с п.п. 4 п.1 ст. 23 Налогового кодекса РФ, налогоплате</w:t>
      </w:r>
      <w:r w:rsidRPr="00C27CFA">
        <w:rPr>
          <w:sz w:val="28"/>
          <w:szCs w:val="28"/>
        </w:rPr>
        <w:t>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>Согласно п.1 и п.6 статьи 80 НК РФ, налоговая декларация предста</w:t>
      </w:r>
      <w:r w:rsidRPr="00C27CFA">
        <w:rPr>
          <w:sz w:val="28"/>
          <w:szCs w:val="28"/>
        </w:rPr>
        <w:t>вляется каждым налого</w:t>
      </w:r>
      <w:r w:rsidRPr="00C27CFA">
        <w:rPr>
          <w:sz w:val="28"/>
          <w:szCs w:val="28"/>
        </w:rPr>
        <w:softHyphen/>
        <w:t>плательщиком по каждому налогу, подлежащему уплате этим налогоплательщиком, если иное не предусмотрено законодательством о налогах и сборах в установленные законодательством о налогах и сборах сроки.</w:t>
      </w:r>
    </w:p>
    <w:p w:rsidR="001A1EA7" w:rsidRPr="00C27CFA" w:rsidP="001A1EA7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7CFA">
        <w:rPr>
          <w:sz w:val="28"/>
          <w:szCs w:val="28"/>
        </w:rPr>
        <w:t>Согласно п. 5 ст. 174 Налогового к</w:t>
      </w:r>
      <w:r w:rsidRPr="00C27CFA">
        <w:rPr>
          <w:sz w:val="28"/>
          <w:szCs w:val="28"/>
        </w:rPr>
        <w:t xml:space="preserve">одекса РФ, </w:t>
      </w:r>
      <w:r w:rsidRPr="00C27CFA">
        <w:rPr>
          <w:sz w:val="28"/>
          <w:szCs w:val="28"/>
          <w:shd w:val="clear" w:color="auto" w:fill="FFFFFF"/>
        </w:rPr>
        <w:t>налогоплательщики (в том числе являющиеся налоговыми агентами), а также лица, указанные в </w:t>
      </w:r>
      <w:hyperlink r:id="rId4" w:anchor="/document/10900200/entry/16108" w:history="1">
        <w:r w:rsidRPr="00C27CFA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пункте 8 статьи 161</w:t>
        </w:r>
      </w:hyperlink>
      <w:r w:rsidRPr="00C27CFA">
        <w:rPr>
          <w:sz w:val="28"/>
          <w:szCs w:val="28"/>
          <w:shd w:val="clear" w:color="auto" w:fill="FFFFFF"/>
        </w:rPr>
        <w:t> и </w:t>
      </w:r>
      <w:hyperlink r:id="rId4" w:anchor="/document/10900200/entry/1735" w:history="1">
        <w:r w:rsidRPr="00C27CFA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пункте 5 статьи 173</w:t>
        </w:r>
      </w:hyperlink>
      <w:r w:rsidRPr="00C27CFA">
        <w:rPr>
          <w:sz w:val="28"/>
          <w:szCs w:val="28"/>
          <w:shd w:val="clear" w:color="auto" w:fill="FFFFFF"/>
        </w:rPr>
        <w:t> настоящего Кодекса, обязаны представить в налоговые органы по месту своего учета соответствующую </w:t>
      </w:r>
      <w:hyperlink r:id="rId4" w:anchor="/multilink/10900200/paragraph/9048/number/3" w:history="1">
        <w:r w:rsidRPr="00C27CFA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налоговую декларацию</w:t>
        </w:r>
      </w:hyperlink>
      <w:r w:rsidRPr="00C27CFA">
        <w:rPr>
          <w:sz w:val="28"/>
          <w:szCs w:val="28"/>
          <w:shd w:val="clear" w:color="auto" w:fill="FFFFFF"/>
        </w:rPr>
        <w:t> 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</w:t>
      </w:r>
      <w:r w:rsidRPr="00C27CFA">
        <w:rPr>
          <w:sz w:val="28"/>
          <w:szCs w:val="28"/>
          <w:shd w:val="clear" w:color="auto" w:fill="FFFFFF"/>
        </w:rPr>
        <w:t>овым периодом, если иное не предусмотрено настоящей главой</w:t>
      </w:r>
    </w:p>
    <w:p w:rsidR="001A1EA7" w:rsidRPr="00C27CFA" w:rsidP="001A1EA7">
      <w:pPr>
        <w:ind w:firstLine="567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</w:t>
      </w:r>
      <w:r w:rsidRPr="00C27CFA">
        <w:rPr>
          <w:sz w:val="28"/>
          <w:szCs w:val="28"/>
        </w:rPr>
        <w:t>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A1EA7" w:rsidRPr="00C27CFA" w:rsidP="001A1EA7">
      <w:pPr>
        <w:ind w:firstLine="567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Согласно ч. 1 ст. 7 Федерального закона от 06.12.2011 года № 402-ФЗ «О бухгалтерском </w:t>
      </w:r>
      <w:r w:rsidRPr="00C27CFA">
        <w:rPr>
          <w:sz w:val="28"/>
          <w:szCs w:val="28"/>
        </w:rPr>
        <w:t>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bCs/>
          <w:sz w:val="28"/>
          <w:szCs w:val="28"/>
        </w:rPr>
        <w:t xml:space="preserve">Срок представления декларации по налогу на добавленную стоимость за </w:t>
      </w:r>
      <w:r w:rsidRPr="00C27CFA" w:rsidR="005D6826">
        <w:rPr>
          <w:bCs/>
          <w:sz w:val="28"/>
          <w:szCs w:val="28"/>
        </w:rPr>
        <w:t>1</w:t>
      </w:r>
      <w:r w:rsidRPr="00C27CFA">
        <w:rPr>
          <w:bCs/>
          <w:sz w:val="28"/>
          <w:szCs w:val="28"/>
        </w:rPr>
        <w:t xml:space="preserve"> квартал 202</w:t>
      </w:r>
      <w:r w:rsidRPr="00C27CFA" w:rsidR="005D6826">
        <w:rPr>
          <w:bCs/>
          <w:sz w:val="28"/>
          <w:szCs w:val="28"/>
        </w:rPr>
        <w:t>5</w:t>
      </w:r>
      <w:r w:rsidRPr="00C27CFA">
        <w:rPr>
          <w:bCs/>
          <w:sz w:val="28"/>
          <w:szCs w:val="28"/>
        </w:rPr>
        <w:t xml:space="preserve"> года - не позднее </w:t>
      </w:r>
      <w:r w:rsidRPr="00C27CFA" w:rsidR="005D6826">
        <w:rPr>
          <w:bCs/>
          <w:sz w:val="28"/>
          <w:szCs w:val="28"/>
        </w:rPr>
        <w:t>25.04.2025</w:t>
      </w:r>
      <w:r w:rsidRPr="00C27CFA">
        <w:rPr>
          <w:bCs/>
          <w:sz w:val="28"/>
          <w:szCs w:val="28"/>
        </w:rPr>
        <w:t>.</w:t>
      </w:r>
    </w:p>
    <w:p w:rsidR="001A1EA7" w:rsidRPr="00C27CFA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27CFA">
        <w:rPr>
          <w:bCs/>
          <w:sz w:val="28"/>
          <w:szCs w:val="28"/>
        </w:rPr>
        <w:t xml:space="preserve">Фактически </w:t>
      </w:r>
      <w:r w:rsidRPr="00C27CFA">
        <w:rPr>
          <w:sz w:val="28"/>
          <w:szCs w:val="28"/>
        </w:rPr>
        <w:t xml:space="preserve">налоговая декларация </w:t>
      </w:r>
      <w:r w:rsidRPr="00C27CFA">
        <w:rPr>
          <w:bCs/>
          <w:sz w:val="28"/>
          <w:szCs w:val="28"/>
        </w:rPr>
        <w:t xml:space="preserve">по налогу на добавленную стоимость за </w:t>
      </w:r>
      <w:r w:rsidRPr="00C27CFA" w:rsidR="005D6826">
        <w:rPr>
          <w:bCs/>
          <w:sz w:val="28"/>
          <w:szCs w:val="28"/>
        </w:rPr>
        <w:t>1</w:t>
      </w:r>
      <w:r w:rsidRPr="00C27CFA">
        <w:rPr>
          <w:bCs/>
          <w:sz w:val="28"/>
          <w:szCs w:val="28"/>
        </w:rPr>
        <w:t xml:space="preserve"> квартал 202</w:t>
      </w:r>
      <w:r w:rsidRPr="00C27CFA" w:rsidR="005D6826">
        <w:rPr>
          <w:bCs/>
          <w:sz w:val="28"/>
          <w:szCs w:val="28"/>
        </w:rPr>
        <w:t>5</w:t>
      </w:r>
      <w:r w:rsidRPr="00C27CFA">
        <w:rPr>
          <w:bCs/>
          <w:sz w:val="28"/>
          <w:szCs w:val="28"/>
        </w:rPr>
        <w:t xml:space="preserve"> года представлена </w:t>
      </w:r>
      <w:r w:rsidR="000C440B">
        <w:rPr>
          <w:bCs/>
          <w:sz w:val="28"/>
          <w:szCs w:val="28"/>
        </w:rPr>
        <w:t>06</w:t>
      </w:r>
      <w:r w:rsidRPr="00C27CFA" w:rsidR="00C27CFA">
        <w:rPr>
          <w:bCs/>
          <w:sz w:val="28"/>
          <w:szCs w:val="28"/>
        </w:rPr>
        <w:t>.05</w:t>
      </w:r>
      <w:r w:rsidRPr="00C27CFA" w:rsidR="005D6826">
        <w:rPr>
          <w:bCs/>
          <w:sz w:val="28"/>
          <w:szCs w:val="28"/>
        </w:rPr>
        <w:t>.2025</w:t>
      </w:r>
      <w:r w:rsidRPr="00C27CFA">
        <w:rPr>
          <w:bCs/>
          <w:sz w:val="28"/>
          <w:szCs w:val="28"/>
        </w:rPr>
        <w:t>.</w:t>
      </w:r>
    </w:p>
    <w:p w:rsidR="001A1EA7" w:rsidRPr="00C27CFA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Действия </w:t>
      </w:r>
      <w:r w:rsidR="000C440B">
        <w:rPr>
          <w:sz w:val="28"/>
          <w:szCs w:val="28"/>
        </w:rPr>
        <w:t>Карлюка А.А.</w:t>
      </w:r>
      <w:r w:rsidRPr="00C27CFA">
        <w:rPr>
          <w:sz w:val="28"/>
          <w:szCs w:val="28"/>
        </w:rPr>
        <w:t xml:space="preserve"> суд квалифицирует по ст. 15.5 Кодекса Российской Федерации об административных правонарушениях, «Нарушение установленных законодат</w:t>
      </w:r>
      <w:r w:rsidRPr="00C27CFA">
        <w:rPr>
          <w:sz w:val="28"/>
          <w:szCs w:val="28"/>
        </w:rPr>
        <w:t>ельством о налогах и сборах сроков представления налоговой декларации в налоговый орган по месту учета».</w:t>
      </w:r>
    </w:p>
    <w:p w:rsidR="001A1EA7" w:rsidRPr="00C27CFA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При назначении наказания судья учитывает характер совершенного правонарушения, личность правонарушителя.  </w:t>
      </w:r>
    </w:p>
    <w:p w:rsidR="001A1EA7" w:rsidRPr="00C27CFA" w:rsidP="001A1EA7">
      <w:pPr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  <w:lang w:val="x-none"/>
        </w:rPr>
        <w:t>Обстоятельств</w:t>
      </w:r>
      <w:r w:rsidRPr="00C27CFA">
        <w:rPr>
          <w:sz w:val="28"/>
          <w:szCs w:val="28"/>
        </w:rPr>
        <w:t xml:space="preserve"> смягчающих и отягчающих админи</w:t>
      </w:r>
      <w:r w:rsidRPr="00C27CFA">
        <w:rPr>
          <w:sz w:val="28"/>
          <w:szCs w:val="28"/>
        </w:rPr>
        <w:t xml:space="preserve">стративную ответственность в соответствии со ст.ст.4.2, 4.3 Кодекса Российской Федерации об административных правонарушениях, судья не находит.   </w:t>
      </w:r>
    </w:p>
    <w:p w:rsidR="001A1EA7" w:rsidRPr="00C27CFA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27CFA">
        <w:rPr>
          <w:sz w:val="28"/>
          <w:szCs w:val="28"/>
        </w:rPr>
        <w:t xml:space="preserve">Учитывая, что ранее </w:t>
      </w:r>
      <w:r w:rsidR="000C440B">
        <w:rPr>
          <w:sz w:val="28"/>
          <w:szCs w:val="28"/>
        </w:rPr>
        <w:t>Карлюк А.А.</w:t>
      </w:r>
      <w:r w:rsidRPr="00C27CFA" w:rsidR="00FA1615">
        <w:rPr>
          <w:sz w:val="28"/>
          <w:szCs w:val="28"/>
        </w:rPr>
        <w:t xml:space="preserve"> </w:t>
      </w:r>
      <w:r w:rsidRPr="00C27CFA">
        <w:rPr>
          <w:sz w:val="28"/>
          <w:szCs w:val="28"/>
        </w:rPr>
        <w:t xml:space="preserve">не привлекался к административной ответственности, судья считает возможным назначить ему наказание в виде предупреждения. </w:t>
      </w:r>
    </w:p>
    <w:p w:rsidR="001A1EA7" w:rsidRPr="00C27CFA" w:rsidP="001A1EA7">
      <w:pPr>
        <w:pStyle w:val="BodyTextIndent"/>
        <w:tabs>
          <w:tab w:val="left" w:pos="4820"/>
        </w:tabs>
        <w:jc w:val="both"/>
        <w:rPr>
          <w:szCs w:val="28"/>
        </w:rPr>
      </w:pPr>
      <w:r w:rsidRPr="00C27CFA">
        <w:rPr>
          <w:szCs w:val="28"/>
        </w:rPr>
        <w:t>Руководствуясь ст. 29.9, 29.10 Кодекса Российской Федерации об административных правонарушениях, мировой судья</w:t>
      </w:r>
    </w:p>
    <w:p w:rsidR="001A1EA7" w:rsidRPr="00C27CFA" w:rsidP="001A1EA7">
      <w:pPr>
        <w:pStyle w:val="BodyTextIndent"/>
        <w:tabs>
          <w:tab w:val="left" w:pos="4820"/>
        </w:tabs>
        <w:jc w:val="both"/>
        <w:rPr>
          <w:szCs w:val="28"/>
        </w:rPr>
      </w:pPr>
    </w:p>
    <w:p w:rsidR="001A1EA7" w:rsidRPr="00C27CFA" w:rsidP="005D6826">
      <w:pPr>
        <w:pStyle w:val="BodyTextIndent"/>
        <w:tabs>
          <w:tab w:val="left" w:pos="-360"/>
        </w:tabs>
        <w:jc w:val="center"/>
        <w:rPr>
          <w:bCs/>
          <w:szCs w:val="28"/>
        </w:rPr>
      </w:pPr>
      <w:r w:rsidRPr="00C27CFA">
        <w:rPr>
          <w:bCs/>
          <w:szCs w:val="28"/>
        </w:rPr>
        <w:t>ПОСТАНОВИЛ:</w:t>
      </w:r>
    </w:p>
    <w:p w:rsidR="001A1EA7" w:rsidRPr="00C27CFA" w:rsidP="001A1EA7">
      <w:pPr>
        <w:pStyle w:val="BodyTextIndent"/>
        <w:tabs>
          <w:tab w:val="left" w:pos="-360"/>
          <w:tab w:val="left" w:pos="4820"/>
        </w:tabs>
        <w:jc w:val="both"/>
        <w:rPr>
          <w:szCs w:val="28"/>
        </w:rPr>
      </w:pPr>
      <w:r>
        <w:rPr>
          <w:szCs w:val="28"/>
        </w:rPr>
        <w:t>генеральн</w:t>
      </w:r>
      <w:r>
        <w:rPr>
          <w:szCs w:val="28"/>
        </w:rPr>
        <w:t>ого директора ООО «Восход - Югра» Карлюка А.</w:t>
      </w:r>
      <w:r>
        <w:rPr>
          <w:szCs w:val="28"/>
        </w:rPr>
        <w:t>А.</w:t>
      </w:r>
      <w:r>
        <w:rPr>
          <w:szCs w:val="28"/>
        </w:rPr>
        <w:t xml:space="preserve"> </w:t>
      </w:r>
      <w:r w:rsidRPr="00C27CFA">
        <w:rPr>
          <w:szCs w:val="28"/>
        </w:rPr>
        <w:t xml:space="preserve">признать виновным в совершении правонарушения, предусмотренного ст.15.5 КоАП РФ, и подвергнуть наказанию в виде предупреждения.  </w:t>
      </w:r>
    </w:p>
    <w:p w:rsidR="001A1EA7" w:rsidRPr="00C27CFA" w:rsidP="001A1EA7">
      <w:pPr>
        <w:pStyle w:val="Heading1"/>
        <w:tabs>
          <w:tab w:val="left" w:pos="-360"/>
        </w:tabs>
        <w:jc w:val="both"/>
        <w:rPr>
          <w:szCs w:val="28"/>
        </w:rPr>
      </w:pPr>
      <w:r w:rsidRPr="00C27CFA">
        <w:rPr>
          <w:szCs w:val="28"/>
        </w:rPr>
        <w:t xml:space="preserve">Постановление может быть обжаловано в Нефтеюганский районный суд в течение 10 </w:t>
      </w:r>
      <w:r w:rsidRPr="00C27CFA" w:rsidR="00670595">
        <w:rPr>
          <w:szCs w:val="28"/>
        </w:rPr>
        <w:t>дней</w:t>
      </w:r>
      <w:r w:rsidRPr="00C27CFA">
        <w:rPr>
          <w:szCs w:val="28"/>
        </w:rPr>
        <w:t>, через мирового судью.</w:t>
      </w:r>
    </w:p>
    <w:p w:rsidR="001A1EA7" w:rsidRPr="00C27CFA" w:rsidP="001A1EA7">
      <w:pPr>
        <w:tabs>
          <w:tab w:val="left" w:pos="-360"/>
        </w:tabs>
        <w:ind w:firstLine="709"/>
        <w:rPr>
          <w:sz w:val="28"/>
          <w:szCs w:val="28"/>
        </w:rPr>
      </w:pPr>
    </w:p>
    <w:p w:rsidR="001A1EA7" w:rsidRPr="00C27CFA" w:rsidP="0006176C">
      <w:pPr>
        <w:tabs>
          <w:tab w:val="left" w:pos="-360"/>
        </w:tabs>
        <w:ind w:firstLine="709"/>
        <w:rPr>
          <w:sz w:val="28"/>
          <w:szCs w:val="28"/>
        </w:rPr>
      </w:pPr>
      <w:r w:rsidRPr="00C27CFA">
        <w:rPr>
          <w:sz w:val="28"/>
          <w:szCs w:val="28"/>
        </w:rPr>
        <w:t xml:space="preserve">                Мировой судья                  </w:t>
      </w:r>
      <w:r w:rsidRPr="00C27CFA">
        <w:rPr>
          <w:sz w:val="28"/>
          <w:szCs w:val="28"/>
        </w:rPr>
        <w:t xml:space="preserve"> </w:t>
      </w:r>
      <w:r w:rsidRPr="00C27CFA">
        <w:rPr>
          <w:sz w:val="28"/>
          <w:szCs w:val="28"/>
        </w:rPr>
        <w:t xml:space="preserve">                               Е.А.Таскаева </w:t>
      </w:r>
    </w:p>
    <w:p w:rsidR="001A1EA7" w:rsidRPr="00C27CFA" w:rsidP="001A1EA7">
      <w:pPr>
        <w:tabs>
          <w:tab w:val="left" w:pos="-360"/>
        </w:tabs>
        <w:rPr>
          <w:sz w:val="28"/>
          <w:szCs w:val="28"/>
        </w:rPr>
      </w:pPr>
    </w:p>
    <w:p w:rsidR="001A1EA7" w:rsidRPr="00C27CFA" w:rsidP="001A1EA7">
      <w:pPr>
        <w:tabs>
          <w:tab w:val="left" w:pos="-360"/>
        </w:tabs>
        <w:rPr>
          <w:sz w:val="28"/>
          <w:szCs w:val="28"/>
        </w:rPr>
      </w:pPr>
    </w:p>
    <w:p w:rsidR="005D6826" w:rsidRPr="00C27CFA" w:rsidP="001A1EA7">
      <w:pPr>
        <w:tabs>
          <w:tab w:val="left" w:pos="-360"/>
        </w:tabs>
        <w:rPr>
          <w:sz w:val="28"/>
          <w:szCs w:val="28"/>
        </w:rPr>
      </w:pPr>
    </w:p>
    <w:p w:rsidR="001A1EA7" w:rsidRPr="00C27CFA" w:rsidP="001A1EA7"/>
    <w:p w:rsidR="002F4A5A" w:rsidRPr="00C27CFA"/>
    <w:sectPr w:rsidSect="00D04025">
      <w:pgSz w:w="11906" w:h="16838"/>
      <w:pgMar w:top="680" w:right="707" w:bottom="6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3C"/>
    <w:rsid w:val="0006176C"/>
    <w:rsid w:val="000C440B"/>
    <w:rsid w:val="000D1B2A"/>
    <w:rsid w:val="001A1EA7"/>
    <w:rsid w:val="002F4A5A"/>
    <w:rsid w:val="0049123C"/>
    <w:rsid w:val="005D6826"/>
    <w:rsid w:val="00670595"/>
    <w:rsid w:val="00755CC6"/>
    <w:rsid w:val="007D4A9D"/>
    <w:rsid w:val="00B26F24"/>
    <w:rsid w:val="00C27CFA"/>
    <w:rsid w:val="00CB581F"/>
    <w:rsid w:val="00E12C33"/>
    <w:rsid w:val="00FA1615"/>
    <w:rsid w:val="00FB51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5C1B48-8812-4105-8BAB-C24C7C5F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A1EA7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A1EA7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A1EA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A1E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A1E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A1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A1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